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553" w:rsidRPr="00AB7B08" w:rsidRDefault="00FB5D32" w:rsidP="00AB7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hd w:val="clear" w:color="auto" w:fill="365F91" w:themeFill="accent1" w:themeFillShade="BF"/>
        <w:suppressAutoHyphens/>
        <w:autoSpaceDN w:val="0"/>
        <w:spacing w:before="60" w:after="60" w:line="280" w:lineRule="atLeast"/>
        <w:jc w:val="center"/>
        <w:textAlignment w:val="baseline"/>
        <w:rPr>
          <w:rFonts w:ascii="Arial" w:eastAsia="Times New Roman" w:hAnsi="Arial" w:cs="Arial"/>
          <w:b/>
          <w:bCs/>
          <w:color w:val="FFFFFF"/>
          <w:kern w:val="3"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caps/>
          <w:color w:val="FFFFFF"/>
          <w:kern w:val="3"/>
          <w:sz w:val="28"/>
          <w:szCs w:val="20"/>
          <w:lang w:eastAsia="zh-CN"/>
        </w:rPr>
        <w:t xml:space="preserve">        </w:t>
      </w:r>
      <w:r w:rsidR="00215991">
        <w:rPr>
          <w:rFonts w:ascii="Arial" w:eastAsia="Times New Roman" w:hAnsi="Arial" w:cs="Arial"/>
          <w:b/>
          <w:bCs/>
          <w:caps/>
          <w:color w:val="FFFFFF"/>
          <w:kern w:val="3"/>
          <w:sz w:val="28"/>
          <w:szCs w:val="20"/>
          <w:lang w:eastAsia="zh-CN"/>
        </w:rPr>
        <w:t>Položkový rozpočet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1134"/>
        <w:gridCol w:w="1985"/>
        <w:gridCol w:w="1701"/>
        <w:gridCol w:w="1984"/>
      </w:tblGrid>
      <w:tr w:rsidR="005F6D17" w:rsidRPr="000B2E5E" w:rsidTr="00455553">
        <w:trPr>
          <w:trHeight w:val="1500"/>
        </w:trPr>
        <w:tc>
          <w:tcPr>
            <w:tcW w:w="19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Druh školení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5F6D17" w:rsidRPr="000B2E5E" w:rsidRDefault="005F6D17" w:rsidP="00CA4073">
            <w:pPr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Délka jednoho termínu školení (dny)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5F6D17" w:rsidRPr="000B2E5E" w:rsidRDefault="005F6D17" w:rsidP="00286ED1">
            <w:pPr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Předpokládaný počet školících dnů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F6D17" w:rsidRPr="000B2E5E" w:rsidRDefault="005F6D17" w:rsidP="00B92CEA">
            <w:pPr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Nabídková cena za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 druh školení – za </w:t>
            </w:r>
            <w:r w:rsidR="00B92CEA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1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termín školení</w:t>
            </w: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v Kč bez DPH</w:t>
            </w:r>
            <w:r w:rsidR="009147BD">
              <w:rPr>
                <w:rStyle w:val="Znakapoznpodarou"/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footnoteReference w:id="1"/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F6D17" w:rsidRPr="000B2E5E" w:rsidRDefault="005F6D17" w:rsidP="00B0271C">
            <w:pPr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Výše DPH v Kč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5F6D17" w:rsidRPr="000B2E5E" w:rsidRDefault="005F6D17" w:rsidP="00B92CEA">
            <w:pPr>
              <w:tabs>
                <w:tab w:val="left" w:pos="1911"/>
                <w:tab w:val="left" w:pos="2301"/>
              </w:tabs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Nabídková cena za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 druh</w:t>
            </w: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školení – za </w:t>
            </w:r>
            <w:r w:rsidR="00B92CEA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1</w:t>
            </w:r>
            <w:r w:rsidR="005675C2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termín školení </w:t>
            </w: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v Kč vč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.</w:t>
            </w: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DPH</w:t>
            </w:r>
          </w:p>
        </w:tc>
      </w:tr>
      <w:tr w:rsidR="005F6D17" w:rsidRPr="000B2E5E" w:rsidTr="00973711">
        <w:trPr>
          <w:trHeight w:val="692"/>
        </w:trPr>
        <w:tc>
          <w:tcPr>
            <w:tcW w:w="1951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5F6D17" w:rsidRPr="00B0271C" w:rsidRDefault="005F6D17" w:rsidP="009737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Projektový záměr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5F6D17" w:rsidRPr="000B2E5E" w:rsidTr="00973711">
        <w:trPr>
          <w:trHeight w:val="843"/>
        </w:trPr>
        <w:tc>
          <w:tcPr>
            <w:tcW w:w="1951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5F6D17" w:rsidRPr="00B0271C" w:rsidRDefault="005F6D17" w:rsidP="009737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Projektové a finanční řízení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5F6D17" w:rsidRPr="000B2E5E" w:rsidTr="00973711">
        <w:trPr>
          <w:trHeight w:val="571"/>
        </w:trPr>
        <w:tc>
          <w:tcPr>
            <w:tcW w:w="1951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5F6D17" w:rsidRPr="00B0271C" w:rsidRDefault="005F6D17" w:rsidP="009737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Řízení rizik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5F6D17" w:rsidRPr="000B2E5E" w:rsidTr="00973711">
        <w:tc>
          <w:tcPr>
            <w:tcW w:w="1951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5F6D17" w:rsidRPr="00B0271C" w:rsidRDefault="005F6D17" w:rsidP="009737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Veřejné zakázky v souvislosti s realizací projektů financovaných z</w:t>
            </w:r>
            <w:r w:rsidR="00973711">
              <w:rPr>
                <w:rFonts w:ascii="Arial" w:hAnsi="Arial" w:cs="Arial"/>
                <w:sz w:val="20"/>
                <w:szCs w:val="20"/>
              </w:rPr>
              <w:t>e </w:t>
            </w:r>
            <w:r>
              <w:rPr>
                <w:rFonts w:ascii="Arial" w:hAnsi="Arial" w:cs="Arial"/>
                <w:sz w:val="20"/>
                <w:szCs w:val="20"/>
              </w:rPr>
              <w:t>SF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5F6D17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  <w:p w:rsidR="005F6D17" w:rsidRDefault="005F6D17" w:rsidP="0045555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:rsidR="005F6D17" w:rsidRPr="002B0F9D" w:rsidRDefault="005F6D17" w:rsidP="0045555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F6D17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  <w:p w:rsidR="005F6D17" w:rsidRDefault="005F6D17" w:rsidP="0045555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:rsidR="005F6D17" w:rsidRPr="002B0F9D" w:rsidRDefault="005F6D17" w:rsidP="0045555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5F6D17" w:rsidRPr="000B2E5E" w:rsidTr="00973711">
        <w:tc>
          <w:tcPr>
            <w:tcW w:w="195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D17" w:rsidRPr="00B0271C" w:rsidRDefault="005F6D17" w:rsidP="009737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Pravidla projektů OP LZZ + OPZ</w:t>
            </w:r>
          </w:p>
        </w:tc>
        <w:tc>
          <w:tcPr>
            <w:tcW w:w="992" w:type="dxa"/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5F6D17" w:rsidRPr="000B2E5E" w:rsidTr="00973711">
        <w:trPr>
          <w:trHeight w:val="826"/>
        </w:trPr>
        <w:tc>
          <w:tcPr>
            <w:tcW w:w="195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D17" w:rsidRPr="00B0271C" w:rsidRDefault="005F6D17" w:rsidP="009737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Pravidla projektů IOP + IROP</w:t>
            </w:r>
          </w:p>
        </w:tc>
        <w:tc>
          <w:tcPr>
            <w:tcW w:w="992" w:type="dxa"/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5F6D17" w:rsidRPr="000B2E5E" w:rsidTr="00973711">
        <w:trPr>
          <w:trHeight w:val="815"/>
        </w:trPr>
        <w:tc>
          <w:tcPr>
            <w:tcW w:w="195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D17" w:rsidRPr="00B0271C" w:rsidRDefault="005F6D17" w:rsidP="00973711">
            <w:r>
              <w:t>Kontrola projektů financovaných z</w:t>
            </w:r>
            <w:r w:rsidR="00973711">
              <w:t>e </w:t>
            </w:r>
            <w:r>
              <w:t>SF</w:t>
            </w:r>
          </w:p>
        </w:tc>
        <w:tc>
          <w:tcPr>
            <w:tcW w:w="992" w:type="dxa"/>
            <w:vAlign w:val="center"/>
          </w:tcPr>
          <w:p w:rsidR="005F6D17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  <w:p w:rsidR="005F6D17" w:rsidRPr="002B0F9D" w:rsidRDefault="005F6D17" w:rsidP="0045555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vAlign w:val="center"/>
          </w:tcPr>
          <w:p w:rsidR="005F6D17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  <w:p w:rsidR="005F6D17" w:rsidRPr="002B0F9D" w:rsidRDefault="005F6D17" w:rsidP="0045555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5F6D17" w:rsidRPr="000B2E5E" w:rsidTr="00973711">
        <w:trPr>
          <w:trHeight w:val="1121"/>
        </w:trPr>
        <w:tc>
          <w:tcPr>
            <w:tcW w:w="195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D17" w:rsidRPr="00B0271C" w:rsidRDefault="005F6D17" w:rsidP="009737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Nesrovnalosti v rámci projektů OP LZZ</w:t>
            </w:r>
          </w:p>
        </w:tc>
        <w:tc>
          <w:tcPr>
            <w:tcW w:w="992" w:type="dxa"/>
            <w:vAlign w:val="center"/>
          </w:tcPr>
          <w:p w:rsidR="005F6D17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  <w:p w:rsidR="005F6D17" w:rsidRPr="002B0F9D" w:rsidRDefault="005F6D17" w:rsidP="0045555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vAlign w:val="center"/>
          </w:tcPr>
          <w:p w:rsidR="005F6D17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  <w:p w:rsidR="005F6D17" w:rsidRPr="002B0F9D" w:rsidRDefault="005F6D17" w:rsidP="0045555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5F6D17" w:rsidRPr="000B2E5E" w:rsidTr="00973711">
        <w:trPr>
          <w:trHeight w:val="542"/>
        </w:trPr>
        <w:tc>
          <w:tcPr>
            <w:tcW w:w="195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D17" w:rsidRPr="00B0271C" w:rsidRDefault="005F6D17" w:rsidP="009737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Veřejná podpora</w:t>
            </w:r>
          </w:p>
        </w:tc>
        <w:tc>
          <w:tcPr>
            <w:tcW w:w="992" w:type="dxa"/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5F6D17" w:rsidRPr="000B2E5E" w:rsidTr="00973711">
        <w:trPr>
          <w:trHeight w:val="705"/>
        </w:trPr>
        <w:tc>
          <w:tcPr>
            <w:tcW w:w="195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973711">
            <w:pPr>
              <w:suppressAutoHyphens/>
              <w:autoSpaceDN w:val="0"/>
              <w:spacing w:after="0" w:line="280" w:lineRule="atLeast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Evaluace ve vztahu k projektům </w:t>
            </w:r>
            <w:r w:rsidR="00973711" w:rsidRPr="00973711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financovaných ze</w:t>
            </w:r>
            <w:r w:rsidR="00973711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 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SF</w:t>
            </w:r>
          </w:p>
        </w:tc>
        <w:tc>
          <w:tcPr>
            <w:tcW w:w="992" w:type="dxa"/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5F6D17" w:rsidRPr="000B2E5E" w:rsidTr="00973711">
        <w:trPr>
          <w:trHeight w:val="506"/>
        </w:trPr>
        <w:tc>
          <w:tcPr>
            <w:tcW w:w="195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D17" w:rsidRDefault="005F6D17" w:rsidP="00973711">
            <w:pPr>
              <w:suppressAutoHyphens/>
              <w:autoSpaceDN w:val="0"/>
              <w:spacing w:after="0" w:line="280" w:lineRule="atLeast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Pracovní právo ve</w:t>
            </w:r>
            <w:r w:rsidR="00973711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 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vztahu k administraci projektů </w:t>
            </w:r>
            <w:r w:rsidR="00973711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financovaných </w:t>
            </w:r>
            <w:r w:rsidR="00973711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lastRenderedPageBreak/>
              <w:t>ze 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SF</w:t>
            </w:r>
          </w:p>
        </w:tc>
        <w:tc>
          <w:tcPr>
            <w:tcW w:w="992" w:type="dxa"/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5F6D17" w:rsidRPr="000B2E5E" w:rsidTr="00973711">
        <w:trPr>
          <w:trHeight w:val="720"/>
        </w:trPr>
        <w:tc>
          <w:tcPr>
            <w:tcW w:w="195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D17" w:rsidRDefault="005F6D17" w:rsidP="00973711">
            <w:pPr>
              <w:suppressAutoHyphens/>
              <w:autoSpaceDN w:val="0"/>
              <w:spacing w:after="0" w:line="280" w:lineRule="atLeast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lastRenderedPageBreak/>
              <w:t>E-</w:t>
            </w:r>
            <w:proofErr w:type="spellStart"/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learningový</w:t>
            </w:r>
            <w:proofErr w:type="spellEnd"/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kurz – Projektový záměr</w:t>
            </w:r>
          </w:p>
        </w:tc>
        <w:tc>
          <w:tcPr>
            <w:tcW w:w="992" w:type="dxa"/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34" w:type="dxa"/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5F6D17" w:rsidRPr="000B2E5E" w:rsidTr="00973711">
        <w:trPr>
          <w:trHeight w:val="971"/>
        </w:trPr>
        <w:tc>
          <w:tcPr>
            <w:tcW w:w="195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D17" w:rsidRDefault="005F6D17" w:rsidP="00973711">
            <w:pPr>
              <w:suppressAutoHyphens/>
              <w:autoSpaceDN w:val="0"/>
              <w:spacing w:after="0" w:line="280" w:lineRule="atLeast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E-</w:t>
            </w:r>
            <w:proofErr w:type="spellStart"/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learningový</w:t>
            </w:r>
            <w:proofErr w:type="spellEnd"/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kurz – Projektové a</w:t>
            </w:r>
            <w:r w:rsidR="00455553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 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finanční řízení</w:t>
            </w:r>
          </w:p>
        </w:tc>
        <w:tc>
          <w:tcPr>
            <w:tcW w:w="992" w:type="dxa"/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34" w:type="dxa"/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5F6D17" w:rsidRPr="000B2E5E" w:rsidTr="00973711">
        <w:trPr>
          <w:trHeight w:val="688"/>
        </w:trPr>
        <w:tc>
          <w:tcPr>
            <w:tcW w:w="1951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F6D17" w:rsidRPr="00CF0DB2" w:rsidRDefault="005F6D17" w:rsidP="00973711">
            <w:pPr>
              <w:suppressAutoHyphens/>
              <w:autoSpaceDN w:val="0"/>
              <w:spacing w:after="0" w:line="280" w:lineRule="atLeast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E-</w:t>
            </w:r>
            <w:proofErr w:type="spellStart"/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learningový</w:t>
            </w:r>
            <w:proofErr w:type="spellEnd"/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kurz – Řízení rizik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zh-CN"/>
              </w:rPr>
            </w:pPr>
          </w:p>
        </w:tc>
      </w:tr>
      <w:tr w:rsidR="005F6D17" w:rsidRPr="000B2E5E" w:rsidTr="00455553">
        <w:trPr>
          <w:trHeight w:val="692"/>
        </w:trPr>
        <w:tc>
          <w:tcPr>
            <w:tcW w:w="1951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455553">
            <w:pPr>
              <w:suppressAutoHyphens/>
              <w:autoSpaceDN w:val="0"/>
              <w:spacing w:after="0" w:line="280" w:lineRule="atLeast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zh-CN"/>
              </w:rPr>
            </w:pPr>
            <w:r w:rsidRPr="000B2E5E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zh-CN"/>
              </w:rPr>
              <w:t>Celkem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5F6D17" w:rsidRPr="000B2E5E" w:rsidRDefault="005F6D17" w:rsidP="00CA4073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D17" w:rsidRPr="000B2E5E" w:rsidRDefault="005F6D17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zh-CN"/>
              </w:rPr>
            </w:pPr>
          </w:p>
        </w:tc>
      </w:tr>
    </w:tbl>
    <w:p w:rsidR="00B0271C" w:rsidRDefault="00B0271C"/>
    <w:p w:rsidR="000B2E5E" w:rsidRDefault="000B2E5E" w:rsidP="000B2E5E">
      <w:pPr>
        <w:pStyle w:val="Standard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4E9A">
        <w:rPr>
          <w:rFonts w:ascii="Arial" w:hAnsi="Arial" w:cs="Arial"/>
          <w:bCs/>
          <w:sz w:val="20"/>
          <w:szCs w:val="20"/>
        </w:rPr>
        <w:t>*</w:t>
      </w:r>
      <w:r w:rsidRPr="00EC55EB">
        <w:rPr>
          <w:rFonts w:ascii="Arial" w:hAnsi="Arial" w:cs="Arial"/>
          <w:bCs/>
          <w:sz w:val="20"/>
          <w:szCs w:val="20"/>
          <w:u w:val="single"/>
        </w:rPr>
        <w:t>Plnění bude probíhat na základě dílčího vyžádání ze strany zadavatele</w:t>
      </w:r>
      <w:r w:rsidR="00973711">
        <w:rPr>
          <w:rFonts w:ascii="Arial" w:hAnsi="Arial" w:cs="Arial"/>
          <w:bCs/>
          <w:sz w:val="20"/>
          <w:szCs w:val="20"/>
          <w:u w:val="single"/>
        </w:rPr>
        <w:t xml:space="preserve"> (Objednatele)</w:t>
      </w:r>
      <w:r w:rsidRPr="00EC55EB">
        <w:rPr>
          <w:rFonts w:ascii="Arial" w:hAnsi="Arial" w:cs="Arial"/>
          <w:bCs/>
          <w:sz w:val="20"/>
          <w:szCs w:val="20"/>
          <w:u w:val="single"/>
        </w:rPr>
        <w:t xml:space="preserve">, proto jsou výše uvedené předpokládané počty </w:t>
      </w:r>
      <w:r w:rsidR="00B0271C">
        <w:rPr>
          <w:rFonts w:ascii="Arial" w:hAnsi="Arial" w:cs="Arial"/>
          <w:bCs/>
          <w:sz w:val="20"/>
          <w:szCs w:val="20"/>
          <w:u w:val="single"/>
        </w:rPr>
        <w:t>školení</w:t>
      </w:r>
      <w:r w:rsidRPr="00EC55EB">
        <w:rPr>
          <w:rFonts w:ascii="Arial" w:hAnsi="Arial" w:cs="Arial"/>
          <w:bCs/>
          <w:sz w:val="20"/>
          <w:szCs w:val="20"/>
          <w:u w:val="single"/>
        </w:rPr>
        <w:t xml:space="preserve"> v rámci jednotlivých druhů </w:t>
      </w:r>
      <w:r w:rsidR="00B0271C">
        <w:rPr>
          <w:rFonts w:ascii="Arial" w:hAnsi="Arial" w:cs="Arial"/>
          <w:bCs/>
          <w:sz w:val="20"/>
          <w:szCs w:val="20"/>
          <w:u w:val="single"/>
        </w:rPr>
        <w:t>školení orientační.</w:t>
      </w:r>
    </w:p>
    <w:p w:rsidR="000B2E5E" w:rsidRDefault="000B2E5E"/>
    <w:p w:rsidR="000B2E5E" w:rsidRDefault="000B2E5E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</w:p>
    <w:p w:rsidR="00461C2D" w:rsidRPr="000B2E5E" w:rsidRDefault="00461C2D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</w:p>
    <w:p w:rsidR="000B2E5E" w:rsidRPr="000B2E5E" w:rsidRDefault="000B2E5E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>V </w:t>
      </w:r>
      <w:r w:rsidR="00590B3B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_________ </w:t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dne </w:t>
      </w:r>
      <w:r w:rsidR="00461C2D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>__________</w:t>
      </w:r>
    </w:p>
    <w:p w:rsidR="000B2E5E" w:rsidRPr="000B2E5E" w:rsidRDefault="000B2E5E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</w:p>
    <w:p w:rsidR="000B2E5E" w:rsidRPr="000B2E5E" w:rsidRDefault="000B2E5E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</w:p>
    <w:p w:rsidR="000B2E5E" w:rsidRPr="000B2E5E" w:rsidRDefault="000B2E5E" w:rsidP="000B2E5E">
      <w:pPr>
        <w:spacing w:line="240" w:lineRule="exact"/>
        <w:jc w:val="right"/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="00B0271C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>__________________________________________</w:t>
      </w:r>
    </w:p>
    <w:p w:rsidR="000B2E5E" w:rsidRPr="000B2E5E" w:rsidRDefault="000B2E5E" w:rsidP="000B2E5E">
      <w:pPr>
        <w:spacing w:line="240" w:lineRule="exact"/>
        <w:jc w:val="center"/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                                               </w:t>
      </w:r>
      <w: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                            </w:t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 podpis oprávněné osoby</w:t>
      </w:r>
    </w:p>
    <w:sectPr w:rsidR="000B2E5E" w:rsidRPr="000B2E5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1BF" w:rsidRDefault="00B731BF" w:rsidP="000B2E5E">
      <w:pPr>
        <w:spacing w:after="0" w:line="240" w:lineRule="auto"/>
      </w:pPr>
      <w:r>
        <w:separator/>
      </w:r>
    </w:p>
  </w:endnote>
  <w:endnote w:type="continuationSeparator" w:id="0">
    <w:p w:rsidR="00B731BF" w:rsidRDefault="00B731BF" w:rsidP="000B2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1BF" w:rsidRDefault="00B731BF" w:rsidP="000B2E5E">
      <w:pPr>
        <w:spacing w:after="0" w:line="240" w:lineRule="auto"/>
      </w:pPr>
      <w:r>
        <w:separator/>
      </w:r>
    </w:p>
  </w:footnote>
  <w:footnote w:type="continuationSeparator" w:id="0">
    <w:p w:rsidR="00B731BF" w:rsidRDefault="00B731BF" w:rsidP="000B2E5E">
      <w:pPr>
        <w:spacing w:after="0" w:line="240" w:lineRule="auto"/>
      </w:pPr>
      <w:r>
        <w:continuationSeparator/>
      </w:r>
    </w:p>
  </w:footnote>
  <w:footnote w:id="1">
    <w:p w:rsidR="009147BD" w:rsidRPr="009147BD" w:rsidRDefault="009147BD">
      <w:pPr>
        <w:pStyle w:val="Textpoznpodarou"/>
        <w:rPr>
          <w:b/>
          <w:u w:val="single"/>
        </w:rPr>
      </w:pPr>
      <w:r w:rsidRPr="009147BD">
        <w:rPr>
          <w:rStyle w:val="Znakapoznpodarou"/>
          <w:b/>
          <w:u w:val="single"/>
        </w:rPr>
        <w:footnoteRef/>
      </w:r>
      <w:r w:rsidRPr="009147BD">
        <w:rPr>
          <w:b/>
          <w:u w:val="single"/>
        </w:rPr>
        <w:t xml:space="preserve"> Nabídkovou cenou za 1 termín školení se rozumí nabídková cena za 1 termín školení pro 10 osob. 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ED1" w:rsidRDefault="00286ED1">
    <w:pPr>
      <w:pStyle w:val="Zhlav"/>
    </w:pPr>
    <w:r>
      <w:rPr>
        <w:noProof/>
        <w:lang w:eastAsia="cs-CZ"/>
      </w:rPr>
      <w:drawing>
        <wp:inline distT="0" distB="0" distL="0" distR="0" wp14:anchorId="57D6A860" wp14:editId="61065FD6">
          <wp:extent cx="5753100" cy="6667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86ED1" w:rsidRDefault="00286ED1">
    <w:pPr>
      <w:pStyle w:val="Zhlav"/>
    </w:pPr>
  </w:p>
  <w:p w:rsidR="00286ED1" w:rsidRPr="00F9442E" w:rsidRDefault="00286ED1" w:rsidP="00CC3A64">
    <w:pPr>
      <w:pStyle w:val="Zhlav"/>
      <w:jc w:val="right"/>
      <w:rPr>
        <w:rFonts w:ascii="Arial" w:hAnsi="Arial" w:cs="Arial"/>
        <w:sz w:val="20"/>
        <w:szCs w:val="20"/>
      </w:rPr>
    </w:pPr>
    <w:r w:rsidRPr="00F9442E">
      <w:rPr>
        <w:rFonts w:ascii="Arial" w:hAnsi="Arial" w:cs="Arial"/>
        <w:sz w:val="20"/>
        <w:szCs w:val="20"/>
      </w:rPr>
      <w:t>Příloha č. 3 Zadávací dokumentace</w:t>
    </w:r>
    <w:r w:rsidR="001F158F">
      <w:rPr>
        <w:rFonts w:ascii="Arial" w:hAnsi="Arial" w:cs="Arial"/>
        <w:sz w:val="20"/>
        <w:szCs w:val="20"/>
      </w:rPr>
      <w:t xml:space="preserve"> – Položkový rozpočet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E5E"/>
    <w:rsid w:val="00074D75"/>
    <w:rsid w:val="000A1A27"/>
    <w:rsid w:val="000B2E5E"/>
    <w:rsid w:val="001F158F"/>
    <w:rsid w:val="00215991"/>
    <w:rsid w:val="00286ED1"/>
    <w:rsid w:val="002B0F9D"/>
    <w:rsid w:val="002C7088"/>
    <w:rsid w:val="002D1B88"/>
    <w:rsid w:val="00455553"/>
    <w:rsid w:val="00461C2D"/>
    <w:rsid w:val="004A409E"/>
    <w:rsid w:val="005675C2"/>
    <w:rsid w:val="00590B3B"/>
    <w:rsid w:val="005F6D17"/>
    <w:rsid w:val="0066411E"/>
    <w:rsid w:val="006A32B1"/>
    <w:rsid w:val="006F32BA"/>
    <w:rsid w:val="00820ECD"/>
    <w:rsid w:val="009147BD"/>
    <w:rsid w:val="00973711"/>
    <w:rsid w:val="00980F81"/>
    <w:rsid w:val="00A36717"/>
    <w:rsid w:val="00A77EA7"/>
    <w:rsid w:val="00AB7B08"/>
    <w:rsid w:val="00B0271C"/>
    <w:rsid w:val="00B731BF"/>
    <w:rsid w:val="00B92CEA"/>
    <w:rsid w:val="00BF499E"/>
    <w:rsid w:val="00C16BBC"/>
    <w:rsid w:val="00C21ABC"/>
    <w:rsid w:val="00C6095C"/>
    <w:rsid w:val="00CA53A2"/>
    <w:rsid w:val="00CC3A64"/>
    <w:rsid w:val="00CF0DB2"/>
    <w:rsid w:val="00D333EE"/>
    <w:rsid w:val="00D811EF"/>
    <w:rsid w:val="00F9442E"/>
    <w:rsid w:val="00FB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"/>
    <w:basedOn w:val="Normln"/>
    <w:next w:val="Normln"/>
    <w:link w:val="Nadpis1Char"/>
    <w:qFormat/>
    <w:rsid w:val="000B2E5E"/>
    <w:pPr>
      <w:keepNext/>
      <w:widowControl w:val="0"/>
      <w:autoSpaceDE w:val="0"/>
      <w:autoSpaceDN w:val="0"/>
      <w:adjustRightInd w:val="0"/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B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2E5E"/>
  </w:style>
  <w:style w:type="paragraph" w:styleId="Zpat">
    <w:name w:val="footer"/>
    <w:basedOn w:val="Normln"/>
    <w:link w:val="ZpatChar"/>
    <w:uiPriority w:val="99"/>
    <w:unhideWhenUsed/>
    <w:rsid w:val="000B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2E5E"/>
  </w:style>
  <w:style w:type="paragraph" w:styleId="Textbubliny">
    <w:name w:val="Balloon Text"/>
    <w:basedOn w:val="Normln"/>
    <w:link w:val="TextbublinyChar"/>
    <w:uiPriority w:val="99"/>
    <w:semiHidden/>
    <w:unhideWhenUsed/>
    <w:rsid w:val="000B2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2E5E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"/>
    <w:basedOn w:val="Standardnpsmoodstavce"/>
    <w:link w:val="Nadpis1"/>
    <w:rsid w:val="000B2E5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0B2E5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B027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27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27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27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271C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47B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47B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147B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"/>
    <w:basedOn w:val="Normln"/>
    <w:next w:val="Normln"/>
    <w:link w:val="Nadpis1Char"/>
    <w:qFormat/>
    <w:rsid w:val="000B2E5E"/>
    <w:pPr>
      <w:keepNext/>
      <w:widowControl w:val="0"/>
      <w:autoSpaceDE w:val="0"/>
      <w:autoSpaceDN w:val="0"/>
      <w:adjustRightInd w:val="0"/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B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2E5E"/>
  </w:style>
  <w:style w:type="paragraph" w:styleId="Zpat">
    <w:name w:val="footer"/>
    <w:basedOn w:val="Normln"/>
    <w:link w:val="ZpatChar"/>
    <w:uiPriority w:val="99"/>
    <w:unhideWhenUsed/>
    <w:rsid w:val="000B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2E5E"/>
  </w:style>
  <w:style w:type="paragraph" w:styleId="Textbubliny">
    <w:name w:val="Balloon Text"/>
    <w:basedOn w:val="Normln"/>
    <w:link w:val="TextbublinyChar"/>
    <w:uiPriority w:val="99"/>
    <w:semiHidden/>
    <w:unhideWhenUsed/>
    <w:rsid w:val="000B2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2E5E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"/>
    <w:basedOn w:val="Standardnpsmoodstavce"/>
    <w:link w:val="Nadpis1"/>
    <w:rsid w:val="000B2E5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0B2E5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B027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27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27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27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271C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47B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47B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147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wIb4h5QuUBUtwLnsyV7W5erY7cI=</DigestValue>
    </Reference>
    <Reference URI="#idOfficeObject" Type="http://www.w3.org/2000/09/xmldsig#Object">
      <DigestMethod Algorithm="http://www.w3.org/2000/09/xmldsig#sha1"/>
      <DigestValue>KwDc1S6+LujPLgibFUzhB9UEFd8=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NgucYbRoPAP9tuaNW5KGfeJv4tA=</DigestValue>
    </Reference>
  </SignedInfo>
  <SignatureValue>Fbz3iYzYEt3YjVV2AvIVU3dbCc3zsHuhLJdoFmGs94plzSxNSBQRiHXq38XdSjYRS9IW7KHBOtoK
jMqzubJg1jO5Chfyclycv2lLDocRYtRjRST3QyN1RPp+HHZIv1H+mIFMuzHJN9LcPD3FiAZcyqi2
57UMm9dZ7YzrB7F3AZkWGQFirZdaQr5Uud4vl+0dQKMHq6G0UzlO3IU0tZpt1UTDNs2TRyiPKiBt
XbvRi146oEoleJ580atwMttbNwdyYb9kbt0MDm2/AE99/FABCjZUocpsc7kSdkz0sHJ0diJJf1hV
lyiWo4bGqWUjvBSt1p6KCM0ynB+GVAX/cKGsVA==</SignatureValue>
  <KeyInfo>
    <X509Data>
      <X509Certificate>MIIF8TCCBNmgAwIBAgIEAKXpYTANBgkqhkiG9w0BAQsFADCBtzELMAkGA1UEBhMCQ1oxOjA4BgNV
BAMMMUkuQ0EgLSBRdWFsaWZpZWQgQ2VydGlmaWNhdGlvbiBBdXRob3JpdHksIDA5LzIwMDkxLTAr
BgNVBAoMJFBydm7DrSBjZXJ0aWZpa2HEjW7DrSBhdXRvcml0YSwgYS5zLjE9MDsGA1UECww0SS5D
QSAtIEFjY3JlZGl0ZWQgUHJvdmlkZXIgb2YgQ2VydGlmaWNhdGlvbiBTZXJ2aWNlczAeFw0xMzEx
MTgxMDQ0MjZaFw0xNDExMTgxMDQ0MjZaMIGIMQswCQYDVQQGEwJDWjEdMBsGA1UEAwwUVmVyb25p
a2EgTWVzYXLEjW92w6ExDTALBgNVBAoMBE1QU1YxMjAwBgNVBAsMKU1pbmlzdGVyc3R2byBwcsOh
Y2UgYSBzb2Npw6FsbsOtY2ggdsSbY8OtMRcwFQYDVQQFEw5JQ0EgLSAxMDI5OTI0NzCCASIwDQYJ
KoZIhvcNAQEBBQADggEPADCCAQoCggEBAKoYqP32YhIV6Ls7etv3XfCCDqEsdB1cf4T0XlEjpQSM
eFm2SLOLBsCJKFW9hoQeeVpWDBDjRLQ4wIi8plDdgDVvFcPqu9uwJ8QDY8wHiay5IOHYlTyo7XGY
6nNBw3NpTgFz/v36Opnlu3qJRCaGSuH2j8/6UoYQbCNcXQFPzb/p1DuhXKQUDaf7aOOxJkYw44Sw
27EqJY4awqbZMweRJ3vmWn2oFf8BB4DMIvean8mzaOz+V/GMi6DLTBjNg1jmXd6m00JphO04hbMT
QU2oyorxNHCjNzveOaKCX0hJ8mmdKZug4YpdBGy94CU3X2hB1pz2+HkvBgpZTWeqfsVJpsECAwEA
AaOCAjAwggIsMFoGA1UdEQRTMFGBGnZlcm9uaWthLm1lc2FyY292YUBtcHN2LmN6oBkGCSsGAQQB
3BkCAaAMDAoxNDM5MTI3MTQwoBgGCSsGAQQB3BkCA6ALDAkxNjQ2MDAxMjgwDgYDVR0PAQH/BAQD
AgbAMB8GA1UdIwQYMBaAFHnL0CPpOmdwkXRP01Hi4CD94Sj7MB0GA1UdDgQWBBRExBYs92PkNPH3
uSlLdBdJm+kUMTCB3wYDVR0gBIHXMIHUMIHRBg0rBgEEAYG4SAEBHgMBMIG/MIG8BggrBgEFBQcC
AjCBrxqBrFRlbnRvIGt2YWxpZmlrb3ZhbnkgY2VydGlmaWthdCBqZSB2eWRhbiBwb2RsZSB6YWtv
bmEgQ2Vza2UgcmVwdWJsaWt5IGMuIDIyNy8yMDAwIFNiLiB2IHBsYXRuZW0gem5lbmkvVGhpcyBp
cyBxdWFsaWZpZWQgY2VydGlmaWNhdGUgYWNjb3JkaW5nIHRvIEN6ZWNoIEFjdCBOby4gMjI3LzIw
MDAgQ29sbC4wGAYIKwYBBQUHAQMEDDAKMAgGBgQAjkYBATCBgQYDVR0fBHoweDAmoCSgIoYgaHR0
cDovL3FjcmxkcDEuaWNhLmN6L3FpY2EwOS5jcmwwJqAkoCKGIGh0dHA6Ly9xY3JsZHAyLmljYS5j
ei9xaWNhMDkuY3JsMCagJKAihiBodHRwOi8vcWNybGRwMy5pY2EuY3ovcWljYTA5LmNybDANBgkq
hkiG9w0BAQsFAAOCAQEAOHI5bQEHy/Pz1jtooXG/HskpBcYW/FZefX4r5t/ETiP1vMFspu67DOlb
9xZM+tABnLHwvKPMw9gkeusSM+nTx2SuTU7YrsqBiIHYBOANbTgyAkpyPj8Fv+/rZCvX09wmjXc4
qzRHQMKYTy3dglk9JJYQAsmTWzqQglhYhGqiq21aBKj20cLBGpobSWkmP0y5BF1sM3kGg6G+FPx+
0Sy3tP77P2qjtAnizn+Wgtsvi4XruBkE9TmGe6+3oVfE90ZREi/EYV8cKBQMCijvGNkSW6Ap9u6M
mRJvOr3pIP64+ovuaRGp8FyqdPsYGa0t6GFP8YTY9Rj3wJj0iWH784Q1rQ==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PqVlkAim0SdB1v9TxI47+Cd/0FQ=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yXr++QHgZcA8IiO/+UQrcgeRU+o=</DigestValue>
      </Reference>
      <Reference URI="/word/stylesWithEffects.xml?ContentType=application/vnd.ms-word.stylesWithEffects+xml">
        <DigestMethod Algorithm="http://www.w3.org/2000/09/xmldsig#sha1"/>
        <DigestValue>YmIzgrdM0WFQu+di997LXpnXCI4=</DigestValue>
      </Reference>
      <Reference URI="/word/styles.xml?ContentType=application/vnd.openxmlformats-officedocument.wordprocessingml.styles+xml">
        <DigestMethod Algorithm="http://www.w3.org/2000/09/xmldsig#sha1"/>
        <DigestValue>4QjBTd0kAf4IpIQX0dfv3QuA5K4=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endnotes.xml?ContentType=application/vnd.openxmlformats-officedocument.wordprocessingml.endnotes+xml">
        <DigestMethod Algorithm="http://www.w3.org/2000/09/xmldsig#sha1"/>
        <DigestValue>Q/MRKOn0Q765ZFw4e543azszQ5w=</DigestValue>
      </Reference>
      <Reference URI="/word/footnotes.xml?ContentType=application/vnd.openxmlformats-officedocument.wordprocessingml.footnotes+xml">
        <DigestMethod Algorithm="http://www.w3.org/2000/09/xmldsig#sha1"/>
        <DigestValue>rkREu+9QnGBfxtx38Q7uX4UvDSo=</DigestValue>
      </Reference>
      <Reference URI="/word/document.xml?ContentType=application/vnd.openxmlformats-officedocument.wordprocessingml.document.main+xml">
        <DigestMethod Algorithm="http://www.w3.org/2000/09/xmldsig#sha1"/>
        <DigestValue>V2O888BS0AdE9yx0k/fmlkQWqMo=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header1.xml?ContentType=application/vnd.openxmlformats-officedocument.wordprocessingml.header+xml">
        <DigestMethod Algorithm="http://www.w3.org/2000/09/xmldsig#sha1"/>
        <DigestValue>eZe04WR4uGyjGzD3jAd9UHFIrNE=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W6XgiqnYeo6jL6WaT4y4RYB5dSs=</DigestValue>
      </Reference>
    </Manifest>
    <SignatureProperties>
      <SignatureProperty Id="idSignatureTime" Target="#idPackageSignature">
        <mdssi:SignatureTime>
          <mdssi:Format>YYYY-MM-DDThh:mm:ssTZD</mdssi:Format>
          <mdssi:Value>2014-06-23T15:30:51Z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2014-06-23T15:30:51Z</xd:SigningTime>
          <xd:SigningCertificate>
            <xd:Cert>
              <xd:CertDigest>
                <DigestMethod Algorithm="http://www.w3.org/2000/09/xmldsig#sha1"/>
                <DigestValue>YazqSfsP9qcyRfxme9VsVF1DGNA=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10873185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51CF1-DA89-4BFF-9E9E-B5CE8FA46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Mesarčová Veronika Mgr. (MPSV)</cp:lastModifiedBy>
  <cp:revision>8</cp:revision>
  <cp:lastPrinted>2014-06-09T11:52:00Z</cp:lastPrinted>
  <dcterms:created xsi:type="dcterms:W3CDTF">2014-05-20T08:12:00Z</dcterms:created>
  <dcterms:modified xsi:type="dcterms:W3CDTF">2014-06-09T11:52:00Z</dcterms:modified>
</cp:coreProperties>
</file>